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8723" w14:textId="77777777" w:rsidR="00516552" w:rsidRDefault="00516552" w:rsidP="00C31C3F">
      <w:pPr>
        <w:jc w:val="center"/>
        <w:rPr>
          <w:rFonts w:ascii="Calibri" w:eastAsia="SimSun" w:hAnsi="Calibri" w:cs="Arial"/>
          <w:sz w:val="22"/>
          <w:szCs w:val="20"/>
          <w:lang w:eastAsia="zh-CN"/>
        </w:rPr>
      </w:pPr>
    </w:p>
    <w:p w14:paraId="57F76CCC" w14:textId="4757E1F0" w:rsidR="00C31C3F" w:rsidRPr="00C31C3F" w:rsidRDefault="00C31C3F" w:rsidP="00C31C3F">
      <w:pPr>
        <w:jc w:val="center"/>
        <w:rPr>
          <w:rFonts w:ascii="Trebuchet MS" w:eastAsia="SimSun" w:hAnsi="Trebuchet MS" w:cs="Arial"/>
          <w:sz w:val="20"/>
          <w:szCs w:val="20"/>
          <w:lang w:eastAsia="zh-CN"/>
        </w:rPr>
      </w:pPr>
      <w:r w:rsidRPr="00C31C3F">
        <w:rPr>
          <w:rFonts w:ascii="Calibri" w:eastAsia="SimSun" w:hAnsi="Calibri" w:cs="Arial"/>
          <w:noProof/>
          <w:sz w:val="22"/>
          <w:szCs w:val="20"/>
          <w:lang w:eastAsia="zh-CN"/>
        </w:rPr>
      </w:r>
      <w:r w:rsidRPr="00C31C3F">
        <w:rPr>
          <w:rFonts w:ascii="Calibri" w:eastAsia="SimSun" w:hAnsi="Calibri" w:cs="Arial"/>
          <w:sz w:val="22"/>
          <w:szCs w:val="20"/>
          <w:lang w:eastAsia="zh-CN"/>
        </w:rPr>
        <w:pict w14:anchorId="7B6F1628">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4A15BB0E" w14:textId="77777777" w:rsidR="00C31C3F" w:rsidRPr="00C31C3F" w:rsidRDefault="00C31C3F" w:rsidP="00C31C3F">
      <w:pPr>
        <w:jc w:val="center"/>
        <w:rPr>
          <w:rFonts w:ascii="Trebuchet MS" w:eastAsia="SimSun" w:hAnsi="Trebuchet MS" w:cs="Arial"/>
          <w:sz w:val="20"/>
          <w:szCs w:val="20"/>
          <w:lang w:eastAsia="zh-CN"/>
        </w:rPr>
      </w:pPr>
    </w:p>
    <w:p w14:paraId="3EB5E5F9" w14:textId="77777777" w:rsidR="00C31C3F" w:rsidRPr="00C31C3F" w:rsidRDefault="00C31C3F" w:rsidP="00C31C3F">
      <w:pPr>
        <w:jc w:val="center"/>
        <w:rPr>
          <w:rFonts w:ascii="Candara" w:eastAsia="SimSun" w:hAnsi="Candara" w:cs="Arial"/>
          <w:color w:val="FF0000"/>
          <w:sz w:val="20"/>
          <w:szCs w:val="28"/>
          <w:lang w:eastAsia="zh-CN"/>
        </w:rPr>
      </w:pPr>
      <w:r w:rsidRPr="00C31C3F">
        <w:rPr>
          <w:rFonts w:ascii="Candara" w:eastAsia="SimSun" w:hAnsi="Candara" w:cs="Arial"/>
          <w:color w:val="FF0000"/>
          <w:sz w:val="20"/>
          <w:szCs w:val="28"/>
          <w:lang w:eastAsia="zh-CN"/>
        </w:rPr>
        <w:t>Hyde Heath Pre-school</w:t>
      </w:r>
    </w:p>
    <w:p w14:paraId="63444BC9" w14:textId="77777777" w:rsidR="00C31C3F" w:rsidRPr="00C31C3F" w:rsidRDefault="00C31C3F" w:rsidP="00C31C3F">
      <w:pPr>
        <w:jc w:val="center"/>
        <w:rPr>
          <w:rFonts w:ascii="Candara" w:eastAsia="SimSun" w:hAnsi="Candara" w:cs="Arial"/>
          <w:color w:val="4472C4"/>
          <w:sz w:val="16"/>
          <w:szCs w:val="20"/>
          <w:lang w:eastAsia="zh-CN"/>
        </w:rPr>
      </w:pPr>
      <w:r w:rsidRPr="00C31C3F">
        <w:rPr>
          <w:rFonts w:ascii="Candara" w:eastAsia="SimSun" w:hAnsi="Candara" w:cs="Arial"/>
          <w:color w:val="4472C4"/>
          <w:sz w:val="16"/>
          <w:szCs w:val="20"/>
          <w:lang w:eastAsia="zh-CN"/>
        </w:rPr>
        <w:t>Have fun and learn!</w:t>
      </w:r>
    </w:p>
    <w:p w14:paraId="4E1C3F0D" w14:textId="77777777" w:rsidR="00C31C3F" w:rsidRPr="00C31C3F" w:rsidRDefault="00C31C3F" w:rsidP="00C31C3F">
      <w:pPr>
        <w:jc w:val="center"/>
        <w:rPr>
          <w:rFonts w:ascii="Bradley Hand ITC" w:eastAsia="SimSun" w:hAnsi="Bradley Hand ITC" w:cs="Arial"/>
          <w:b/>
          <w:bCs/>
          <w:sz w:val="18"/>
          <w:lang w:eastAsia="zh-CN"/>
        </w:rPr>
      </w:pPr>
    </w:p>
    <w:p w14:paraId="2CABB82E" w14:textId="77777777" w:rsidR="00C31C3F" w:rsidRPr="00C31C3F" w:rsidRDefault="00C31C3F" w:rsidP="00C31C3F">
      <w:pPr>
        <w:jc w:val="center"/>
        <w:rPr>
          <w:rFonts w:ascii="Bradley Hand ITC" w:eastAsia="SimSun" w:hAnsi="Bradley Hand ITC" w:cs="Arial"/>
          <w:b/>
          <w:bCs/>
          <w:sz w:val="18"/>
          <w:lang w:eastAsia="zh-CN"/>
        </w:rPr>
      </w:pPr>
      <w:r w:rsidRPr="00C31C3F">
        <w:rPr>
          <w:rFonts w:ascii="Bradley Hand ITC" w:eastAsia="SimSun" w:hAnsi="Bradley Hand ITC" w:cs="Arial"/>
          <w:b/>
          <w:bCs/>
          <w:sz w:val="18"/>
          <w:lang w:eastAsia="zh-CN"/>
        </w:rPr>
        <w:t>Registered Charity Number 1020591</w:t>
      </w:r>
    </w:p>
    <w:p w14:paraId="52C58A1C" w14:textId="77777777" w:rsidR="00C31C3F" w:rsidRPr="00C31C3F" w:rsidRDefault="00C31C3F" w:rsidP="00C31C3F">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C31C3F">
            <w:rPr>
              <w:rFonts w:ascii="Bradley Hand ITC" w:eastAsia="SimSun" w:hAnsi="Bradley Hand ITC" w:cs="Arial"/>
              <w:b/>
              <w:bCs/>
              <w:sz w:val="18"/>
              <w:lang w:eastAsia="zh-CN"/>
            </w:rPr>
            <w:t>Hyde</w:t>
          </w:r>
        </w:smartTag>
        <w:r w:rsidRPr="00C31C3F">
          <w:rPr>
            <w:rFonts w:ascii="Bradley Hand ITC" w:eastAsia="SimSun" w:hAnsi="Bradley Hand ITC" w:cs="Arial"/>
            <w:b/>
            <w:bCs/>
            <w:sz w:val="18"/>
            <w:lang w:eastAsia="zh-CN"/>
          </w:rPr>
          <w:t xml:space="preserve"> </w:t>
        </w:r>
        <w:smartTag w:uri="urn:schemas-microsoft-com:office:smarttags" w:element="PlaceName">
          <w:r w:rsidRPr="00C31C3F">
            <w:rPr>
              <w:rFonts w:ascii="Bradley Hand ITC" w:eastAsia="SimSun" w:hAnsi="Bradley Hand ITC" w:cs="Arial"/>
              <w:b/>
              <w:bCs/>
              <w:sz w:val="18"/>
              <w:lang w:eastAsia="zh-CN"/>
            </w:rPr>
            <w:t>Heath</w:t>
          </w:r>
        </w:smartTag>
        <w:r w:rsidRPr="00C31C3F">
          <w:rPr>
            <w:rFonts w:ascii="Bradley Hand ITC" w:eastAsia="SimSun" w:hAnsi="Bradley Hand ITC" w:cs="Arial"/>
            <w:b/>
            <w:bCs/>
            <w:sz w:val="18"/>
            <w:lang w:eastAsia="zh-CN"/>
          </w:rPr>
          <w:t xml:space="preserve"> </w:t>
        </w:r>
        <w:smartTag w:uri="urn:schemas-microsoft-com:office:smarttags" w:element="PlaceType">
          <w:r w:rsidRPr="00C31C3F">
            <w:rPr>
              <w:rFonts w:ascii="Bradley Hand ITC" w:eastAsia="SimSun" w:hAnsi="Bradley Hand ITC" w:cs="Arial"/>
              <w:b/>
              <w:bCs/>
              <w:sz w:val="18"/>
              <w:lang w:eastAsia="zh-CN"/>
            </w:rPr>
            <w:t>Infant School</w:t>
          </w:r>
        </w:smartTag>
      </w:smartTag>
      <w:r w:rsidRPr="00C31C3F">
        <w:rPr>
          <w:rFonts w:ascii="Bradley Hand ITC" w:eastAsia="SimSun" w:hAnsi="Bradley Hand ITC" w:cs="Arial"/>
          <w:b/>
          <w:bCs/>
          <w:sz w:val="18"/>
          <w:lang w:eastAsia="zh-CN"/>
        </w:rPr>
        <w:t>, Weedon Hill, Hyde Heath, Amersham, Bucks, HP6 5RW</w:t>
      </w:r>
    </w:p>
    <w:p w14:paraId="7F50465C" w14:textId="77777777" w:rsidR="00C31C3F" w:rsidRPr="00C31C3F" w:rsidRDefault="00C31C3F" w:rsidP="00C31C3F">
      <w:pPr>
        <w:jc w:val="center"/>
        <w:rPr>
          <w:rFonts w:ascii="Bradley Hand ITC" w:eastAsia="SimSun" w:hAnsi="Bradley Hand ITC" w:cs="Arial"/>
          <w:b/>
          <w:bCs/>
          <w:sz w:val="18"/>
          <w:lang w:eastAsia="zh-CN"/>
        </w:rPr>
      </w:pPr>
      <w:r w:rsidRPr="00C31C3F">
        <w:rPr>
          <w:rFonts w:ascii="Bradley Hand ITC" w:eastAsia="SimSun" w:hAnsi="Bradley Hand ITC" w:cs="Arial"/>
          <w:b/>
          <w:bCs/>
          <w:sz w:val="18"/>
          <w:lang w:eastAsia="zh-CN"/>
        </w:rPr>
        <w:t>Tel: 01494 782845</w:t>
      </w:r>
    </w:p>
    <w:p w14:paraId="45A830BB" w14:textId="77777777" w:rsidR="002A44F7" w:rsidRDefault="002A44F7" w:rsidP="00BD33E3">
      <w:pPr>
        <w:spacing w:line="360" w:lineRule="auto"/>
        <w:rPr>
          <w:rFonts w:ascii="Arial" w:hAnsi="Arial" w:cs="Arial"/>
          <w:b/>
          <w:sz w:val="28"/>
          <w:szCs w:val="28"/>
        </w:rPr>
      </w:pPr>
    </w:p>
    <w:p w14:paraId="606252C5" w14:textId="77777777" w:rsidR="002A44F7" w:rsidRPr="00C31C3F" w:rsidRDefault="00C31C3F" w:rsidP="00BD33E3">
      <w:pPr>
        <w:spacing w:line="360" w:lineRule="auto"/>
        <w:rPr>
          <w:rFonts w:ascii="Arial" w:hAnsi="Arial" w:cs="Arial"/>
          <w:b/>
        </w:rPr>
      </w:pPr>
      <w:r>
        <w:rPr>
          <w:rFonts w:ascii="Arial" w:hAnsi="Arial" w:cs="Arial"/>
          <w:b/>
        </w:rPr>
        <w:t xml:space="preserve">8.11 </w:t>
      </w:r>
      <w:r w:rsidR="00AB1B8C" w:rsidRPr="00C31C3F">
        <w:rPr>
          <w:rFonts w:ascii="Arial" w:hAnsi="Arial" w:cs="Arial"/>
          <w:b/>
        </w:rPr>
        <w:t>Pre-School Closure Policy</w:t>
      </w:r>
    </w:p>
    <w:p w14:paraId="370E2B6E" w14:textId="77777777" w:rsidR="00C31C3F" w:rsidRPr="00C31C3F" w:rsidRDefault="00C31C3F" w:rsidP="00BD33E3">
      <w:pPr>
        <w:spacing w:line="360" w:lineRule="auto"/>
        <w:rPr>
          <w:rFonts w:ascii="Arial" w:hAnsi="Arial" w:cs="Arial"/>
          <w:b/>
        </w:rPr>
      </w:pPr>
    </w:p>
    <w:p w14:paraId="35A4E8F6" w14:textId="77777777" w:rsidR="002A44F7" w:rsidRPr="00C31C3F" w:rsidRDefault="002A44F7" w:rsidP="00BD33E3">
      <w:pPr>
        <w:spacing w:line="360" w:lineRule="auto"/>
        <w:rPr>
          <w:rFonts w:ascii="Arial" w:hAnsi="Arial" w:cs="Arial"/>
          <w:b/>
        </w:rPr>
      </w:pPr>
      <w:r w:rsidRPr="00C31C3F">
        <w:rPr>
          <w:rFonts w:ascii="Arial" w:hAnsi="Arial" w:cs="Arial"/>
          <w:b/>
        </w:rPr>
        <w:t>Policy statement</w:t>
      </w:r>
    </w:p>
    <w:p w14:paraId="128A0295"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t xml:space="preserve">Hyde Heath Pre-School will endeavour to remain open whatever the weather. However, if the local area suffers adverse weather conditions such as heavy snowfall, </w:t>
      </w:r>
      <w:proofErr w:type="gramStart"/>
      <w:r w:rsidRPr="00C31C3F">
        <w:rPr>
          <w:rFonts w:ascii="Arial" w:hAnsi="Arial" w:cs="Arial"/>
          <w:sz w:val="24"/>
          <w:szCs w:val="24"/>
        </w:rPr>
        <w:t>flooding</w:t>
      </w:r>
      <w:proofErr w:type="gramEnd"/>
      <w:r w:rsidRPr="00C31C3F">
        <w:rPr>
          <w:rFonts w:ascii="Arial" w:hAnsi="Arial" w:cs="Arial"/>
          <w:sz w:val="24"/>
          <w:szCs w:val="24"/>
        </w:rPr>
        <w:t xml:space="preserve"> or high winds, then please check the </w:t>
      </w:r>
      <w:r w:rsidR="00C31C3F" w:rsidRPr="00C31C3F">
        <w:rPr>
          <w:rFonts w:ascii="Arial" w:hAnsi="Arial" w:cs="Arial"/>
          <w:sz w:val="24"/>
          <w:szCs w:val="24"/>
        </w:rPr>
        <w:t>Pre-s</w:t>
      </w:r>
      <w:r w:rsidRPr="00C31C3F">
        <w:rPr>
          <w:rFonts w:ascii="Arial" w:hAnsi="Arial" w:cs="Arial"/>
          <w:sz w:val="24"/>
          <w:szCs w:val="24"/>
        </w:rPr>
        <w:t>chool Closures Information. We need to be sure enough staff can make it into work, so that we can run the Pre-school safely with appropriate adult ratios, as well as checking the site is safe. </w:t>
      </w:r>
      <w:r w:rsidR="00C31C3F" w:rsidRPr="00C31C3F">
        <w:rPr>
          <w:rFonts w:ascii="Arial" w:hAnsi="Arial" w:cs="Arial"/>
          <w:sz w:val="24"/>
          <w:szCs w:val="24"/>
        </w:rPr>
        <w:t xml:space="preserve">If we need to close whilst in </w:t>
      </w:r>
      <w:r w:rsidR="00542819" w:rsidRPr="00C31C3F">
        <w:rPr>
          <w:rFonts w:ascii="Arial" w:hAnsi="Arial" w:cs="Arial"/>
          <w:sz w:val="24"/>
          <w:szCs w:val="24"/>
        </w:rPr>
        <w:t>operation,</w:t>
      </w:r>
      <w:r w:rsidR="00C31C3F" w:rsidRPr="00C31C3F">
        <w:rPr>
          <w:rFonts w:ascii="Arial" w:hAnsi="Arial" w:cs="Arial"/>
          <w:sz w:val="24"/>
          <w:szCs w:val="24"/>
        </w:rPr>
        <w:t xml:space="preserve"> we will keep children safe and ask parents to follow our procedures. </w:t>
      </w:r>
    </w:p>
    <w:p w14:paraId="5391C01B" w14:textId="77777777" w:rsidR="00EF5DEC" w:rsidRPr="00C31C3F" w:rsidRDefault="00EF5DEC" w:rsidP="00AB1B8C">
      <w:pPr>
        <w:pStyle w:val="c4"/>
        <w:rPr>
          <w:rFonts w:ascii="Arial" w:hAnsi="Arial" w:cs="Arial"/>
          <w:sz w:val="24"/>
          <w:szCs w:val="24"/>
        </w:rPr>
      </w:pPr>
      <w:r w:rsidRPr="00C31C3F">
        <w:rPr>
          <w:rFonts w:ascii="Arial" w:hAnsi="Arial" w:cs="Arial"/>
          <w:sz w:val="24"/>
          <w:szCs w:val="24"/>
        </w:rPr>
        <w:t>The safety of the children, parents and staff is paramount</w:t>
      </w:r>
    </w:p>
    <w:p w14:paraId="1983AB92" w14:textId="77777777" w:rsidR="00AB1B8C" w:rsidRPr="00C31C3F" w:rsidRDefault="00AB1B8C" w:rsidP="00AB1B8C">
      <w:pPr>
        <w:pStyle w:val="c4"/>
        <w:rPr>
          <w:rFonts w:ascii="Arial" w:hAnsi="Arial" w:cs="Arial"/>
          <w:b/>
          <w:sz w:val="24"/>
          <w:szCs w:val="24"/>
          <w:u w:val="single"/>
        </w:rPr>
      </w:pPr>
      <w:r w:rsidRPr="00C31C3F">
        <w:rPr>
          <w:rFonts w:ascii="Arial" w:hAnsi="Arial" w:cs="Arial"/>
          <w:b/>
          <w:sz w:val="24"/>
          <w:szCs w:val="24"/>
          <w:u w:val="single"/>
        </w:rPr>
        <w:t xml:space="preserve">EMERGENCY CLOSURE </w:t>
      </w:r>
    </w:p>
    <w:p w14:paraId="6B59B8C2"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t xml:space="preserve">An emergency / short notice closure will be implemented in the following circumstances: </w:t>
      </w:r>
    </w:p>
    <w:p w14:paraId="6C11D792"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When the building is unusable through accidental or malicious damage </w:t>
      </w:r>
    </w:p>
    <w:p w14:paraId="0387E7DD"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Flooding </w:t>
      </w:r>
    </w:p>
    <w:p w14:paraId="0FD6CB73"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Bad weather – see above. </w:t>
      </w:r>
    </w:p>
    <w:p w14:paraId="3E47BD2A"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The breakdown of the heating system.</w:t>
      </w:r>
    </w:p>
    <w:p w14:paraId="6130CB8C"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t xml:space="preserve"> </w:t>
      </w:r>
      <w:r w:rsidRPr="00C31C3F">
        <w:rPr>
          <w:rFonts w:ascii="Arial" w:hAnsi="Arial" w:cs="Arial"/>
          <w:sz w:val="24"/>
          <w:szCs w:val="24"/>
        </w:rPr>
        <w:sym w:font="Symbol" w:char="F0B7"/>
      </w:r>
      <w:r w:rsidRPr="00C31C3F">
        <w:rPr>
          <w:rFonts w:ascii="Arial" w:hAnsi="Arial" w:cs="Arial"/>
          <w:sz w:val="24"/>
          <w:szCs w:val="24"/>
        </w:rPr>
        <w:t xml:space="preserve"> When the building is unusable due to required maintenance work. Where possible we will endeavour to negotiate scheduled work to be carried out during times of closure. </w:t>
      </w:r>
    </w:p>
    <w:p w14:paraId="27FDAB27"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When an outbreak of illness within Preschool community which requires closure in line with Health Protection Agency (HPA) and Ofsted guidelines. </w:t>
      </w:r>
    </w:p>
    <w:p w14:paraId="499BC338"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When illness levels within the staff body mean, it is impossible to maintain the correct ratios of suitable adults to children. </w:t>
      </w:r>
    </w:p>
    <w:p w14:paraId="779D2331" w14:textId="77777777" w:rsidR="00AB1B8C" w:rsidRPr="00C31C3F" w:rsidRDefault="00AB1B8C" w:rsidP="00AB1B8C">
      <w:pPr>
        <w:pStyle w:val="c4"/>
        <w:rPr>
          <w:rFonts w:ascii="Arial" w:hAnsi="Arial" w:cs="Arial"/>
          <w:sz w:val="24"/>
          <w:szCs w:val="24"/>
        </w:rPr>
      </w:pPr>
      <w:r w:rsidRPr="00C31C3F">
        <w:rPr>
          <w:rFonts w:ascii="Arial" w:hAnsi="Arial" w:cs="Arial"/>
          <w:sz w:val="24"/>
          <w:szCs w:val="24"/>
        </w:rPr>
        <w:sym w:font="Symbol" w:char="F0B7"/>
      </w:r>
      <w:r w:rsidRPr="00C31C3F">
        <w:rPr>
          <w:rFonts w:ascii="Arial" w:hAnsi="Arial" w:cs="Arial"/>
          <w:sz w:val="24"/>
          <w:szCs w:val="24"/>
        </w:rPr>
        <w:t xml:space="preserve"> When an emergency occurs during the Preschool session which requires us to close early.</w:t>
      </w:r>
    </w:p>
    <w:p w14:paraId="625C058F" w14:textId="77777777" w:rsidR="00EF5DEC" w:rsidRPr="00C31C3F" w:rsidRDefault="00AB1B8C" w:rsidP="00BD33E3">
      <w:pPr>
        <w:spacing w:line="360" w:lineRule="auto"/>
        <w:rPr>
          <w:rFonts w:ascii="Arial" w:hAnsi="Arial" w:cs="Arial"/>
        </w:rPr>
      </w:pPr>
      <w:r w:rsidRPr="00C31C3F">
        <w:rPr>
          <w:rFonts w:ascii="Arial" w:hAnsi="Arial" w:cs="Arial"/>
        </w:rPr>
        <w:lastRenderedPageBreak/>
        <w:t>We are required by Ofsted to maintain our staff to children ratios. If our staff can get into the setting, the session will run but could result in a shorter period if this is judged to be in the best interests of all attendees.</w:t>
      </w:r>
    </w:p>
    <w:p w14:paraId="7F4E3B67" w14:textId="77777777" w:rsidR="00EF5DEC" w:rsidRPr="00C31C3F" w:rsidRDefault="00EF5DEC" w:rsidP="00BD33E3">
      <w:pPr>
        <w:spacing w:line="360" w:lineRule="auto"/>
        <w:rPr>
          <w:rFonts w:ascii="Arial" w:hAnsi="Arial" w:cs="Arial"/>
          <w:i/>
        </w:rPr>
      </w:pPr>
    </w:p>
    <w:p w14:paraId="7749D34E" w14:textId="77777777" w:rsidR="002A44F7" w:rsidRPr="00C31C3F" w:rsidRDefault="002A44F7" w:rsidP="00BD33E3">
      <w:pPr>
        <w:spacing w:line="360" w:lineRule="auto"/>
        <w:rPr>
          <w:rFonts w:ascii="Arial" w:hAnsi="Arial" w:cs="Arial"/>
          <w:b/>
        </w:rPr>
      </w:pPr>
      <w:r w:rsidRPr="00C31C3F">
        <w:rPr>
          <w:rFonts w:ascii="Arial" w:hAnsi="Arial" w:cs="Arial"/>
          <w:b/>
        </w:rPr>
        <w:t>Procedures</w:t>
      </w:r>
    </w:p>
    <w:p w14:paraId="663C3EF6" w14:textId="77777777" w:rsidR="00EF5DEC" w:rsidRPr="00C31C3F" w:rsidRDefault="00EF5DEC" w:rsidP="00C31C3F">
      <w:pPr>
        <w:numPr>
          <w:ilvl w:val="0"/>
          <w:numId w:val="9"/>
        </w:numPr>
        <w:spacing w:line="360" w:lineRule="auto"/>
        <w:rPr>
          <w:rFonts w:ascii="Arial" w:hAnsi="Arial" w:cs="Arial"/>
        </w:rPr>
      </w:pPr>
      <w:r w:rsidRPr="00C31C3F">
        <w:rPr>
          <w:rFonts w:ascii="Arial" w:hAnsi="Arial" w:cs="Arial"/>
        </w:rPr>
        <w:t xml:space="preserve">In the event of any of the above incidents occurring, we will </w:t>
      </w:r>
      <w:r w:rsidR="00542819" w:rsidRPr="00C31C3F">
        <w:rPr>
          <w:rFonts w:ascii="Arial" w:hAnsi="Arial" w:cs="Arial"/>
        </w:rPr>
        <w:t>contact</w:t>
      </w:r>
      <w:r w:rsidRPr="00C31C3F">
        <w:rPr>
          <w:rFonts w:ascii="Arial" w:hAnsi="Arial" w:cs="Arial"/>
        </w:rPr>
        <w:t xml:space="preserve"> the families of the preschool for that session if possible, in advance of the day, usually by email. </w:t>
      </w:r>
    </w:p>
    <w:p w14:paraId="3048454D" w14:textId="77777777" w:rsidR="00EF5DEC" w:rsidRPr="00C31C3F" w:rsidRDefault="00EF5DEC" w:rsidP="00C31C3F">
      <w:pPr>
        <w:numPr>
          <w:ilvl w:val="0"/>
          <w:numId w:val="9"/>
        </w:numPr>
        <w:spacing w:line="360" w:lineRule="auto"/>
        <w:rPr>
          <w:rFonts w:ascii="Arial" w:hAnsi="Arial" w:cs="Arial"/>
        </w:rPr>
      </w:pPr>
      <w:r w:rsidRPr="00C31C3F">
        <w:rPr>
          <w:rFonts w:ascii="Arial" w:hAnsi="Arial" w:cs="Arial"/>
        </w:rPr>
        <w:t>We will inform parents by email or telephone by 8.00am on the day of closure.</w:t>
      </w:r>
    </w:p>
    <w:p w14:paraId="5F975DF5" w14:textId="77777777" w:rsidR="00EF5DEC" w:rsidRPr="00C31C3F" w:rsidRDefault="00EF5DEC" w:rsidP="00C31C3F">
      <w:pPr>
        <w:numPr>
          <w:ilvl w:val="0"/>
          <w:numId w:val="9"/>
        </w:numPr>
        <w:spacing w:line="360" w:lineRule="auto"/>
        <w:rPr>
          <w:rFonts w:ascii="Arial" w:hAnsi="Arial" w:cs="Arial"/>
        </w:rPr>
      </w:pPr>
      <w:r w:rsidRPr="00C31C3F">
        <w:rPr>
          <w:rFonts w:ascii="Arial" w:hAnsi="Arial" w:cs="Arial"/>
        </w:rPr>
        <w:t>Information of closure will also be posted on our Facebook Page and Website.</w:t>
      </w:r>
    </w:p>
    <w:p w14:paraId="4CFC68AE" w14:textId="77777777" w:rsidR="002A44F7" w:rsidRPr="00C31C3F" w:rsidRDefault="00EF5DEC" w:rsidP="00C31C3F">
      <w:pPr>
        <w:numPr>
          <w:ilvl w:val="0"/>
          <w:numId w:val="9"/>
        </w:numPr>
        <w:spacing w:line="360" w:lineRule="auto"/>
        <w:rPr>
          <w:rFonts w:ascii="Arial" w:hAnsi="Arial" w:cs="Arial"/>
        </w:rPr>
      </w:pPr>
      <w:r w:rsidRPr="00C31C3F">
        <w:rPr>
          <w:rFonts w:ascii="Arial" w:hAnsi="Arial" w:cs="Arial"/>
        </w:rPr>
        <w:t>We will inform Bucks County Council of the unexpected closure depending on the circumstances of the closure.</w:t>
      </w:r>
    </w:p>
    <w:p w14:paraId="0A48AB8A" w14:textId="77777777" w:rsidR="00EF5DEC" w:rsidRPr="00C31C3F" w:rsidRDefault="00EF5DEC" w:rsidP="00C31C3F">
      <w:pPr>
        <w:numPr>
          <w:ilvl w:val="0"/>
          <w:numId w:val="9"/>
        </w:numPr>
        <w:spacing w:line="360" w:lineRule="auto"/>
        <w:rPr>
          <w:rFonts w:ascii="Arial" w:hAnsi="Arial" w:cs="Arial"/>
        </w:rPr>
      </w:pPr>
      <w:r w:rsidRPr="00C31C3F">
        <w:rPr>
          <w:rFonts w:ascii="Arial" w:hAnsi="Arial" w:cs="Arial"/>
        </w:rPr>
        <w:t>We will inform the local radio station of our closure.</w:t>
      </w:r>
    </w:p>
    <w:p w14:paraId="20E975D2" w14:textId="77777777" w:rsidR="00EF5DEC" w:rsidRPr="00C31C3F" w:rsidRDefault="00EF5DEC" w:rsidP="00BD33E3">
      <w:pPr>
        <w:spacing w:line="360" w:lineRule="auto"/>
        <w:rPr>
          <w:rFonts w:ascii="Arial" w:hAnsi="Arial" w:cs="Arial"/>
        </w:rPr>
      </w:pPr>
    </w:p>
    <w:p w14:paraId="3759C4F8" w14:textId="77777777" w:rsidR="00C31C3F" w:rsidRPr="00C31C3F" w:rsidRDefault="00EF5DEC" w:rsidP="00EF5DEC">
      <w:pPr>
        <w:spacing w:line="360" w:lineRule="auto"/>
        <w:rPr>
          <w:rFonts w:ascii="Arial" w:hAnsi="Arial" w:cs="Arial"/>
        </w:rPr>
      </w:pPr>
      <w:r w:rsidRPr="00C31C3F">
        <w:rPr>
          <w:rFonts w:ascii="Arial" w:hAnsi="Arial" w:cs="Arial"/>
          <w:b/>
          <w:u w:val="single"/>
        </w:rPr>
        <w:t>Emergency closure after a session has started</w:t>
      </w:r>
      <w:r w:rsidRPr="00C31C3F">
        <w:rPr>
          <w:rFonts w:ascii="Arial" w:hAnsi="Arial" w:cs="Arial"/>
        </w:rPr>
        <w:t xml:space="preserve"> </w:t>
      </w:r>
    </w:p>
    <w:p w14:paraId="09E6231B" w14:textId="77777777" w:rsidR="00C31C3F" w:rsidRPr="00C31C3F" w:rsidRDefault="00C31C3F" w:rsidP="00EF5DEC">
      <w:pPr>
        <w:spacing w:line="360" w:lineRule="auto"/>
        <w:rPr>
          <w:rFonts w:ascii="Arial" w:hAnsi="Arial" w:cs="Arial"/>
          <w:b/>
        </w:rPr>
      </w:pPr>
      <w:r w:rsidRPr="00C31C3F">
        <w:rPr>
          <w:rFonts w:ascii="Arial" w:hAnsi="Arial" w:cs="Arial"/>
          <w:b/>
        </w:rPr>
        <w:t>Procedures</w:t>
      </w:r>
    </w:p>
    <w:p w14:paraId="5CDD8172" w14:textId="77777777" w:rsidR="00EF5DEC" w:rsidRPr="00C31C3F" w:rsidRDefault="00EF5DEC" w:rsidP="00EF5DEC">
      <w:pPr>
        <w:numPr>
          <w:ilvl w:val="0"/>
          <w:numId w:val="8"/>
        </w:numPr>
        <w:spacing w:line="360" w:lineRule="auto"/>
        <w:rPr>
          <w:rFonts w:ascii="Arial" w:hAnsi="Arial" w:cs="Arial"/>
        </w:rPr>
      </w:pPr>
      <w:r w:rsidRPr="00C31C3F">
        <w:rPr>
          <w:rFonts w:ascii="Arial" w:hAnsi="Arial" w:cs="Arial"/>
        </w:rPr>
        <w:t xml:space="preserve">In the event of an emergency closure after the session has started, parents and carers will be informed by telephone that they are required to collect their child as soon as possible. </w:t>
      </w:r>
    </w:p>
    <w:p w14:paraId="38BBECEC" w14:textId="77777777" w:rsidR="00EF5DEC" w:rsidRPr="00C31C3F" w:rsidRDefault="00EF5DEC" w:rsidP="00EF5DEC">
      <w:pPr>
        <w:numPr>
          <w:ilvl w:val="0"/>
          <w:numId w:val="8"/>
        </w:numPr>
        <w:spacing w:line="360" w:lineRule="auto"/>
        <w:rPr>
          <w:rFonts w:ascii="Arial" w:hAnsi="Arial" w:cs="Arial"/>
        </w:rPr>
      </w:pPr>
      <w:r w:rsidRPr="00C31C3F">
        <w:rPr>
          <w:rFonts w:ascii="Arial" w:hAnsi="Arial" w:cs="Arial"/>
        </w:rPr>
        <w:t xml:space="preserve">If the closure is due to sickness, the children and all staff who are unaffected will remain on the premises until all children can be collected. </w:t>
      </w:r>
    </w:p>
    <w:p w14:paraId="1C7CF2E7" w14:textId="77777777" w:rsidR="00EF5DEC" w:rsidRPr="00C31C3F" w:rsidRDefault="00EF5DEC" w:rsidP="00EF5DEC">
      <w:pPr>
        <w:numPr>
          <w:ilvl w:val="0"/>
          <w:numId w:val="8"/>
        </w:numPr>
        <w:spacing w:line="360" w:lineRule="auto"/>
        <w:rPr>
          <w:rFonts w:ascii="Arial" w:hAnsi="Arial" w:cs="Arial"/>
        </w:rPr>
      </w:pPr>
      <w:r w:rsidRPr="00C31C3F">
        <w:rPr>
          <w:rFonts w:ascii="Arial" w:hAnsi="Arial" w:cs="Arial"/>
        </w:rPr>
        <w:t xml:space="preserve">If the closure is due to an emergency which requires the building to be evacuated, the children will be safely evacuated according to the current Fire Drill procedures. Contact information for all the children will be taken out of the building alongside the daily register. Once the building is evacuated, we will ensure the relevant authorities/emergency services are called. The children will then be taken to a place of safety until such time as they can all be collected by parents and carers. We will contact the parents and carers of the children present. All staff will remain with the children during this time. </w:t>
      </w:r>
    </w:p>
    <w:p w14:paraId="007F413E" w14:textId="77777777" w:rsidR="002A44F7" w:rsidRDefault="00EF5DEC" w:rsidP="00BD33E3">
      <w:pPr>
        <w:numPr>
          <w:ilvl w:val="0"/>
          <w:numId w:val="8"/>
        </w:numPr>
        <w:spacing w:line="360" w:lineRule="auto"/>
        <w:rPr>
          <w:rFonts w:ascii="Arial" w:hAnsi="Arial" w:cs="Arial"/>
        </w:rPr>
      </w:pPr>
      <w:r w:rsidRPr="00C31C3F">
        <w:rPr>
          <w:rFonts w:ascii="Arial" w:hAnsi="Arial" w:cs="Arial"/>
        </w:rPr>
        <w:t>Should any of the above occur, fee’s will still have to be paid and regrettably will not be refunded</w:t>
      </w:r>
      <w:r w:rsidR="00C31C3F" w:rsidRPr="00C31C3F">
        <w:rPr>
          <w:rFonts w:ascii="Arial" w:hAnsi="Arial" w:cs="Arial"/>
        </w:rPr>
        <w:t>, nor will sessions be reallocated</w:t>
      </w:r>
      <w:r w:rsidRPr="00C31C3F">
        <w:rPr>
          <w:rFonts w:ascii="Arial" w:hAnsi="Arial" w:cs="Arial"/>
        </w:rPr>
        <w:t xml:space="preserve">. </w:t>
      </w:r>
    </w:p>
    <w:p w14:paraId="2CF69947" w14:textId="77777777" w:rsidR="00C31C3F" w:rsidRPr="00C31C3F" w:rsidRDefault="00C31C3F" w:rsidP="00C31C3F">
      <w:pPr>
        <w:spacing w:line="360" w:lineRule="auto"/>
        <w:ind w:left="720"/>
        <w:rPr>
          <w:rFonts w:ascii="Arial" w:hAnsi="Arial" w:cs="Arial"/>
        </w:rPr>
      </w:pPr>
    </w:p>
    <w:tbl>
      <w:tblPr>
        <w:tblW w:w="5000" w:type="pct"/>
        <w:tblLook w:val="01E0" w:firstRow="1" w:lastRow="1" w:firstColumn="1" w:lastColumn="1" w:noHBand="0" w:noVBand="0"/>
      </w:tblPr>
      <w:tblGrid>
        <w:gridCol w:w="5210"/>
        <w:gridCol w:w="3945"/>
        <w:gridCol w:w="2167"/>
      </w:tblGrid>
      <w:tr w:rsidR="002A44F7" w:rsidRPr="00C31C3F" w14:paraId="74CAFE8A" w14:textId="77777777" w:rsidTr="00BF113E">
        <w:tc>
          <w:tcPr>
            <w:tcW w:w="2301" w:type="pct"/>
          </w:tcPr>
          <w:p w14:paraId="0B6303A7" w14:textId="77777777" w:rsidR="002A44F7" w:rsidRPr="00C31C3F" w:rsidRDefault="002A44F7" w:rsidP="006E5BC4">
            <w:pPr>
              <w:spacing w:line="360" w:lineRule="auto"/>
              <w:rPr>
                <w:rFonts w:ascii="Arial" w:hAnsi="Arial" w:cs="Arial"/>
                <w:sz w:val="18"/>
              </w:rPr>
            </w:pPr>
            <w:r w:rsidRPr="00C31C3F">
              <w:rPr>
                <w:rFonts w:ascii="Arial" w:hAnsi="Arial" w:cs="Arial"/>
                <w:sz w:val="18"/>
              </w:rPr>
              <w:t xml:space="preserve">This policy was adopted </w:t>
            </w:r>
            <w:r w:rsidR="006E5BC4" w:rsidRPr="00C31C3F">
              <w:rPr>
                <w:rFonts w:ascii="Arial" w:hAnsi="Arial" w:cs="Arial"/>
                <w:sz w:val="18"/>
              </w:rPr>
              <w:t>by</w:t>
            </w:r>
          </w:p>
        </w:tc>
        <w:tc>
          <w:tcPr>
            <w:tcW w:w="1742" w:type="pct"/>
            <w:tcBorders>
              <w:bottom w:val="single" w:sz="4" w:space="0" w:color="7030A0"/>
            </w:tcBorders>
          </w:tcPr>
          <w:p w14:paraId="708FC7E3" w14:textId="77777777" w:rsidR="002A44F7" w:rsidRPr="00C31C3F" w:rsidRDefault="00C31C3F" w:rsidP="00BD33E3">
            <w:pPr>
              <w:spacing w:line="360" w:lineRule="auto"/>
              <w:rPr>
                <w:rFonts w:ascii="Arial" w:hAnsi="Arial" w:cs="Arial"/>
                <w:sz w:val="18"/>
              </w:rPr>
            </w:pPr>
            <w:r w:rsidRPr="00C31C3F">
              <w:rPr>
                <w:rFonts w:ascii="Arial" w:hAnsi="Arial" w:cs="Arial"/>
                <w:sz w:val="18"/>
              </w:rPr>
              <w:t>Hyde Heath Pre-School</w:t>
            </w:r>
          </w:p>
        </w:tc>
        <w:tc>
          <w:tcPr>
            <w:tcW w:w="957" w:type="pct"/>
          </w:tcPr>
          <w:p w14:paraId="56F44A15" w14:textId="77777777" w:rsidR="002A44F7" w:rsidRPr="00C31C3F" w:rsidRDefault="00BD33E3" w:rsidP="00BD33E3">
            <w:pPr>
              <w:spacing w:line="360" w:lineRule="auto"/>
              <w:rPr>
                <w:rFonts w:ascii="Arial" w:hAnsi="Arial" w:cs="Arial"/>
                <w:i/>
                <w:sz w:val="18"/>
              </w:rPr>
            </w:pPr>
            <w:r w:rsidRPr="00C31C3F">
              <w:rPr>
                <w:rFonts w:ascii="Arial" w:hAnsi="Arial" w:cs="Arial"/>
                <w:i/>
                <w:sz w:val="18"/>
              </w:rPr>
              <w:t>(</w:t>
            </w:r>
            <w:r w:rsidR="002A44F7" w:rsidRPr="00C31C3F">
              <w:rPr>
                <w:rFonts w:ascii="Arial" w:hAnsi="Arial" w:cs="Arial"/>
                <w:i/>
                <w:sz w:val="18"/>
              </w:rPr>
              <w:t xml:space="preserve">name of </w:t>
            </w:r>
            <w:r w:rsidR="00BF113E" w:rsidRPr="00C31C3F">
              <w:rPr>
                <w:rFonts w:ascii="Arial" w:hAnsi="Arial" w:cs="Arial"/>
                <w:i/>
                <w:sz w:val="18"/>
              </w:rPr>
              <w:t>provider</w:t>
            </w:r>
            <w:r w:rsidRPr="00C31C3F">
              <w:rPr>
                <w:rFonts w:ascii="Arial" w:hAnsi="Arial" w:cs="Arial"/>
                <w:i/>
                <w:sz w:val="18"/>
              </w:rPr>
              <w:t>)</w:t>
            </w:r>
          </w:p>
        </w:tc>
      </w:tr>
      <w:tr w:rsidR="002A44F7" w:rsidRPr="00C31C3F" w14:paraId="2E00E89F" w14:textId="77777777" w:rsidTr="00BF113E">
        <w:tc>
          <w:tcPr>
            <w:tcW w:w="2301" w:type="pct"/>
          </w:tcPr>
          <w:p w14:paraId="2A93D817" w14:textId="77777777" w:rsidR="002A44F7" w:rsidRPr="00C31C3F" w:rsidRDefault="006E5BC4" w:rsidP="00BD33E3">
            <w:pPr>
              <w:spacing w:line="360" w:lineRule="auto"/>
              <w:rPr>
                <w:rFonts w:ascii="Arial" w:hAnsi="Arial" w:cs="Arial"/>
                <w:sz w:val="18"/>
              </w:rPr>
            </w:pPr>
            <w:r w:rsidRPr="00C31C3F">
              <w:rPr>
                <w:rFonts w:ascii="Arial" w:hAnsi="Arial" w:cs="Arial"/>
                <w:sz w:val="18"/>
              </w:rPr>
              <w:t>On</w:t>
            </w:r>
          </w:p>
        </w:tc>
        <w:tc>
          <w:tcPr>
            <w:tcW w:w="1742" w:type="pct"/>
            <w:tcBorders>
              <w:top w:val="single" w:sz="4" w:space="0" w:color="7030A0"/>
              <w:bottom w:val="single" w:sz="4" w:space="0" w:color="7030A0"/>
            </w:tcBorders>
          </w:tcPr>
          <w:p w14:paraId="04D5A9D3" w14:textId="65758D55" w:rsidR="002A44F7" w:rsidRPr="00C31C3F" w:rsidRDefault="006746C0" w:rsidP="00BD33E3">
            <w:pPr>
              <w:spacing w:line="360" w:lineRule="auto"/>
              <w:rPr>
                <w:rFonts w:ascii="Arial" w:hAnsi="Arial" w:cs="Arial"/>
                <w:sz w:val="18"/>
              </w:rPr>
            </w:pPr>
            <w:r>
              <w:rPr>
                <w:rFonts w:ascii="Arial" w:hAnsi="Arial" w:cs="Arial"/>
                <w:sz w:val="18"/>
              </w:rPr>
              <w:t>September 20</w:t>
            </w:r>
            <w:r w:rsidR="00516552">
              <w:rPr>
                <w:rFonts w:ascii="Arial" w:hAnsi="Arial" w:cs="Arial"/>
                <w:sz w:val="18"/>
              </w:rPr>
              <w:t>20</w:t>
            </w:r>
          </w:p>
        </w:tc>
        <w:tc>
          <w:tcPr>
            <w:tcW w:w="957" w:type="pct"/>
          </w:tcPr>
          <w:p w14:paraId="13E0B15D" w14:textId="77777777" w:rsidR="002A44F7" w:rsidRPr="00C31C3F" w:rsidRDefault="002A44F7" w:rsidP="00BD33E3">
            <w:pPr>
              <w:spacing w:line="360" w:lineRule="auto"/>
              <w:rPr>
                <w:rFonts w:ascii="Arial" w:hAnsi="Arial" w:cs="Arial"/>
                <w:i/>
                <w:sz w:val="18"/>
              </w:rPr>
            </w:pPr>
            <w:r w:rsidRPr="00C31C3F">
              <w:rPr>
                <w:rFonts w:ascii="Arial" w:hAnsi="Arial" w:cs="Arial"/>
                <w:i/>
                <w:sz w:val="18"/>
              </w:rPr>
              <w:t>(date)</w:t>
            </w:r>
          </w:p>
        </w:tc>
      </w:tr>
      <w:tr w:rsidR="002A44F7" w:rsidRPr="00C31C3F" w14:paraId="5D907AA1" w14:textId="77777777" w:rsidTr="00BF113E">
        <w:tc>
          <w:tcPr>
            <w:tcW w:w="2301" w:type="pct"/>
          </w:tcPr>
          <w:p w14:paraId="73E8D933" w14:textId="77777777" w:rsidR="002A44F7" w:rsidRPr="00C31C3F" w:rsidRDefault="002A44F7" w:rsidP="00BD33E3">
            <w:pPr>
              <w:spacing w:line="360" w:lineRule="auto"/>
              <w:rPr>
                <w:rFonts w:ascii="Arial" w:hAnsi="Arial" w:cs="Arial"/>
                <w:sz w:val="18"/>
              </w:rPr>
            </w:pPr>
            <w:r w:rsidRPr="00C31C3F">
              <w:rPr>
                <w:rFonts w:ascii="Arial" w:hAnsi="Arial" w:cs="Arial"/>
                <w:sz w:val="18"/>
              </w:rPr>
              <w:t>Date to be reviewed</w:t>
            </w:r>
          </w:p>
        </w:tc>
        <w:tc>
          <w:tcPr>
            <w:tcW w:w="1742" w:type="pct"/>
            <w:tcBorders>
              <w:top w:val="single" w:sz="4" w:space="0" w:color="7030A0"/>
              <w:bottom w:val="single" w:sz="4" w:space="0" w:color="7030A0"/>
            </w:tcBorders>
          </w:tcPr>
          <w:p w14:paraId="46E177A2" w14:textId="6A8BD8EB" w:rsidR="002A44F7" w:rsidRPr="00C31C3F" w:rsidRDefault="006746C0" w:rsidP="00BD33E3">
            <w:pPr>
              <w:spacing w:line="360" w:lineRule="auto"/>
              <w:rPr>
                <w:rFonts w:ascii="Arial" w:hAnsi="Arial" w:cs="Arial"/>
                <w:sz w:val="18"/>
              </w:rPr>
            </w:pPr>
            <w:r>
              <w:rPr>
                <w:rFonts w:ascii="Arial" w:hAnsi="Arial" w:cs="Arial"/>
                <w:sz w:val="18"/>
              </w:rPr>
              <w:t>September 20</w:t>
            </w:r>
            <w:r w:rsidR="00542819">
              <w:rPr>
                <w:rFonts w:ascii="Arial" w:hAnsi="Arial" w:cs="Arial"/>
                <w:sz w:val="18"/>
              </w:rPr>
              <w:t>2</w:t>
            </w:r>
            <w:r w:rsidR="00516552">
              <w:rPr>
                <w:rFonts w:ascii="Arial" w:hAnsi="Arial" w:cs="Arial"/>
                <w:sz w:val="18"/>
              </w:rPr>
              <w:t>1</w:t>
            </w:r>
          </w:p>
        </w:tc>
        <w:tc>
          <w:tcPr>
            <w:tcW w:w="957" w:type="pct"/>
          </w:tcPr>
          <w:p w14:paraId="52B7504D" w14:textId="77777777" w:rsidR="002A44F7" w:rsidRPr="00C31C3F" w:rsidRDefault="002A44F7" w:rsidP="00BD33E3">
            <w:pPr>
              <w:spacing w:line="360" w:lineRule="auto"/>
              <w:rPr>
                <w:rFonts w:ascii="Arial" w:hAnsi="Arial" w:cs="Arial"/>
                <w:i/>
                <w:sz w:val="18"/>
              </w:rPr>
            </w:pPr>
            <w:r w:rsidRPr="00C31C3F">
              <w:rPr>
                <w:rFonts w:ascii="Arial" w:hAnsi="Arial" w:cs="Arial"/>
                <w:i/>
                <w:sz w:val="18"/>
              </w:rPr>
              <w:t>(date)</w:t>
            </w:r>
          </w:p>
        </w:tc>
      </w:tr>
      <w:tr w:rsidR="002A44F7" w:rsidRPr="00C31C3F" w14:paraId="650A811D" w14:textId="77777777" w:rsidTr="00BF113E">
        <w:tc>
          <w:tcPr>
            <w:tcW w:w="2301" w:type="pct"/>
          </w:tcPr>
          <w:p w14:paraId="0ABD5878" w14:textId="77777777" w:rsidR="002A44F7" w:rsidRPr="00C31C3F" w:rsidRDefault="002A44F7" w:rsidP="00BD33E3">
            <w:pPr>
              <w:spacing w:line="360" w:lineRule="auto"/>
              <w:rPr>
                <w:rFonts w:ascii="Arial" w:hAnsi="Arial" w:cs="Arial"/>
                <w:sz w:val="18"/>
              </w:rPr>
            </w:pPr>
            <w:r w:rsidRPr="00C31C3F">
              <w:rPr>
                <w:rFonts w:ascii="Arial" w:hAnsi="Arial" w:cs="Arial"/>
                <w:sz w:val="18"/>
              </w:rPr>
              <w:t xml:space="preserve">Signed on behalf of the </w:t>
            </w:r>
            <w:r w:rsidR="00BD33E3" w:rsidRPr="00C31C3F">
              <w:rPr>
                <w:rFonts w:ascii="Arial" w:hAnsi="Arial" w:cs="Arial"/>
                <w:sz w:val="18"/>
              </w:rPr>
              <w:t>provider</w:t>
            </w:r>
          </w:p>
        </w:tc>
        <w:tc>
          <w:tcPr>
            <w:tcW w:w="2699" w:type="pct"/>
            <w:gridSpan w:val="2"/>
            <w:tcBorders>
              <w:bottom w:val="single" w:sz="4" w:space="0" w:color="7030A0"/>
            </w:tcBorders>
          </w:tcPr>
          <w:p w14:paraId="1CF7AF3D" w14:textId="77777777" w:rsidR="002A44F7" w:rsidRPr="00C31C3F" w:rsidRDefault="002A44F7" w:rsidP="00BD33E3">
            <w:pPr>
              <w:spacing w:line="360" w:lineRule="auto"/>
              <w:rPr>
                <w:rFonts w:ascii="Arial" w:hAnsi="Arial" w:cs="Arial"/>
                <w:sz w:val="18"/>
              </w:rPr>
            </w:pPr>
          </w:p>
        </w:tc>
      </w:tr>
      <w:tr w:rsidR="002A44F7" w:rsidRPr="00C31C3F" w14:paraId="5877A59D"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F081A16" w14:textId="77777777" w:rsidR="002A44F7" w:rsidRPr="00C31C3F" w:rsidRDefault="002A44F7" w:rsidP="00BD33E3">
            <w:pPr>
              <w:spacing w:line="360" w:lineRule="auto"/>
              <w:rPr>
                <w:rFonts w:ascii="Arial" w:hAnsi="Arial" w:cs="Arial"/>
                <w:sz w:val="18"/>
              </w:rPr>
            </w:pPr>
            <w:r w:rsidRPr="00C31C3F">
              <w:rPr>
                <w:rFonts w:ascii="Arial" w:hAnsi="Arial" w:cs="Arial"/>
                <w:sz w:val="18"/>
              </w:rPr>
              <w:t>Name of signatory</w:t>
            </w:r>
          </w:p>
        </w:tc>
        <w:tc>
          <w:tcPr>
            <w:tcW w:w="2699" w:type="pct"/>
            <w:gridSpan w:val="2"/>
            <w:tcBorders>
              <w:top w:val="single" w:sz="4" w:space="0" w:color="7030A0"/>
              <w:left w:val="nil"/>
              <w:bottom w:val="single" w:sz="4" w:space="0" w:color="7030A0"/>
              <w:right w:val="nil"/>
            </w:tcBorders>
          </w:tcPr>
          <w:p w14:paraId="54DDB50D" w14:textId="77777777" w:rsidR="002A44F7" w:rsidRPr="00C31C3F" w:rsidRDefault="002A44F7" w:rsidP="00BD33E3">
            <w:pPr>
              <w:spacing w:line="360" w:lineRule="auto"/>
              <w:rPr>
                <w:rFonts w:ascii="Arial" w:hAnsi="Arial" w:cs="Arial"/>
                <w:sz w:val="18"/>
              </w:rPr>
            </w:pPr>
          </w:p>
        </w:tc>
      </w:tr>
      <w:tr w:rsidR="002A44F7" w:rsidRPr="00C31C3F" w14:paraId="077C1081"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19557A" w14:textId="77777777" w:rsidR="002A44F7" w:rsidRPr="00C31C3F" w:rsidRDefault="002A44F7" w:rsidP="00BD33E3">
            <w:pPr>
              <w:spacing w:line="360" w:lineRule="auto"/>
              <w:rPr>
                <w:rFonts w:ascii="Arial" w:hAnsi="Arial" w:cs="Arial"/>
                <w:sz w:val="18"/>
              </w:rPr>
            </w:pPr>
            <w:r w:rsidRPr="00C31C3F">
              <w:rPr>
                <w:rFonts w:ascii="Arial" w:hAnsi="Arial" w:cs="Arial"/>
                <w:sz w:val="18"/>
              </w:rPr>
              <w:t>Role of signatory (e.g. chair</w:t>
            </w:r>
            <w:r w:rsidR="00BD33E3" w:rsidRPr="00C31C3F">
              <w:rPr>
                <w:rFonts w:ascii="Arial" w:hAnsi="Arial" w:cs="Arial"/>
                <w:sz w:val="18"/>
              </w:rPr>
              <w:t xml:space="preserve">, </w:t>
            </w:r>
            <w:proofErr w:type="gramStart"/>
            <w:r w:rsidR="00BD33E3" w:rsidRPr="00C31C3F">
              <w:rPr>
                <w:rFonts w:ascii="Arial" w:hAnsi="Arial" w:cs="Arial"/>
                <w:sz w:val="18"/>
              </w:rPr>
              <w:t>director</w:t>
            </w:r>
            <w:proofErr w:type="gramEnd"/>
            <w:r w:rsidR="00BD33E3" w:rsidRPr="00C31C3F">
              <w:rPr>
                <w:rFonts w:ascii="Arial" w:hAnsi="Arial" w:cs="Arial"/>
                <w:sz w:val="18"/>
              </w:rPr>
              <w:t xml:space="preserve"> or </w:t>
            </w:r>
            <w:r w:rsidRPr="00C31C3F">
              <w:rPr>
                <w:rFonts w:ascii="Arial" w:hAnsi="Arial" w:cs="Arial"/>
                <w:sz w:val="18"/>
              </w:rPr>
              <w:t>owner)</w:t>
            </w:r>
          </w:p>
        </w:tc>
        <w:tc>
          <w:tcPr>
            <w:tcW w:w="2699" w:type="pct"/>
            <w:gridSpan w:val="2"/>
            <w:tcBorders>
              <w:top w:val="single" w:sz="4" w:space="0" w:color="7030A0"/>
              <w:left w:val="nil"/>
              <w:bottom w:val="single" w:sz="4" w:space="0" w:color="7030A0"/>
              <w:right w:val="nil"/>
            </w:tcBorders>
          </w:tcPr>
          <w:p w14:paraId="43F0C9D7" w14:textId="120DAF6D" w:rsidR="002A44F7" w:rsidRPr="00C31C3F" w:rsidRDefault="00516552" w:rsidP="00BD33E3">
            <w:pPr>
              <w:spacing w:line="360" w:lineRule="auto"/>
              <w:rPr>
                <w:rFonts w:ascii="Arial" w:hAnsi="Arial" w:cs="Arial"/>
                <w:sz w:val="18"/>
              </w:rPr>
            </w:pPr>
            <w:r>
              <w:rPr>
                <w:rFonts w:ascii="Arial" w:hAnsi="Arial" w:cs="Arial"/>
                <w:sz w:val="22"/>
                <w:szCs w:val="22"/>
              </w:rPr>
              <w:t>Chair of the Committee</w:t>
            </w:r>
          </w:p>
        </w:tc>
      </w:tr>
    </w:tbl>
    <w:p w14:paraId="3D91EA2C" w14:textId="77777777" w:rsidR="002A44F7" w:rsidRPr="00C31C3F" w:rsidRDefault="002A44F7" w:rsidP="00BD33E3">
      <w:pPr>
        <w:spacing w:line="360" w:lineRule="auto"/>
        <w:rPr>
          <w:rFonts w:ascii="Arial" w:hAnsi="Arial" w:cs="Arial"/>
          <w:b/>
        </w:rPr>
      </w:pPr>
    </w:p>
    <w:sectPr w:rsidR="002A44F7" w:rsidRPr="00C31C3F" w:rsidSect="00BF113E">
      <w:head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41CA" w14:textId="77777777" w:rsidR="00E47E76" w:rsidRDefault="00E47E76" w:rsidP="00973281">
      <w:r>
        <w:separator/>
      </w:r>
    </w:p>
  </w:endnote>
  <w:endnote w:type="continuationSeparator" w:id="0">
    <w:p w14:paraId="0F2CBF42" w14:textId="77777777" w:rsidR="00E47E76" w:rsidRDefault="00E47E76"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75BE" w14:textId="77777777" w:rsidR="00E47E76" w:rsidRDefault="00E47E76" w:rsidP="00973281">
      <w:r>
        <w:separator/>
      </w:r>
    </w:p>
  </w:footnote>
  <w:footnote w:type="continuationSeparator" w:id="0">
    <w:p w14:paraId="2F659A10" w14:textId="77777777" w:rsidR="00E47E76" w:rsidRDefault="00E47E76"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5070" w14:textId="77777777" w:rsidR="00C31C3F" w:rsidRPr="00C31C3F" w:rsidRDefault="00C31C3F" w:rsidP="00C31C3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31C3F">
      <w:rPr>
        <w:rFonts w:ascii="Arial" w:hAnsi="Arial"/>
        <w:b/>
        <w:sz w:val="22"/>
        <w:szCs w:val="22"/>
      </w:rPr>
      <w:t>Safeguarding and Welfare Requirement: Safety and Suitability of Premises, Environment and Equipment</w:t>
    </w:r>
  </w:p>
  <w:p w14:paraId="31659E39" w14:textId="77777777" w:rsidR="00C041B2" w:rsidRPr="00BD33E3" w:rsidRDefault="00C31C3F"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31C3F">
      <w:rPr>
        <w:rFonts w:ascii="Arial" w:hAnsi="Arial"/>
        <w:sz w:val="22"/>
        <w:szCs w:val="22"/>
      </w:rPr>
      <w:t xml:space="preserve">Providers must take reasonable steps to ensure the safety of children, </w:t>
    </w:r>
    <w:proofErr w:type="gramStart"/>
    <w:r w:rsidRPr="00C31C3F">
      <w:rPr>
        <w:rFonts w:ascii="Arial" w:hAnsi="Arial"/>
        <w:sz w:val="22"/>
        <w:szCs w:val="22"/>
      </w:rPr>
      <w:t>staff</w:t>
    </w:r>
    <w:proofErr w:type="gramEnd"/>
    <w:r w:rsidRPr="00C31C3F">
      <w:rPr>
        <w:rFonts w:ascii="Arial" w:hAnsi="Arial"/>
        <w:sz w:val="22"/>
        <w:szCs w:val="22"/>
      </w:rPr>
      <w:t xml:space="preserve"> and others on the premises.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33E"/>
    <w:multiLevelType w:val="hybridMultilevel"/>
    <w:tmpl w:val="0454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18FC"/>
    <w:multiLevelType w:val="hybridMultilevel"/>
    <w:tmpl w:val="768A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70A2E"/>
    <w:rsid w:val="00086A7D"/>
    <w:rsid w:val="000B0F0E"/>
    <w:rsid w:val="000E441E"/>
    <w:rsid w:val="000F320E"/>
    <w:rsid w:val="001008C2"/>
    <w:rsid w:val="001771C7"/>
    <w:rsid w:val="001D7A59"/>
    <w:rsid w:val="001F2B8D"/>
    <w:rsid w:val="00216C6F"/>
    <w:rsid w:val="002A20C7"/>
    <w:rsid w:val="002A44F7"/>
    <w:rsid w:val="002A492B"/>
    <w:rsid w:val="003250BB"/>
    <w:rsid w:val="0036662B"/>
    <w:rsid w:val="003A7905"/>
    <w:rsid w:val="003C444E"/>
    <w:rsid w:val="004323EC"/>
    <w:rsid w:val="00433D33"/>
    <w:rsid w:val="00435D8D"/>
    <w:rsid w:val="00452363"/>
    <w:rsid w:val="00492682"/>
    <w:rsid w:val="004D33B6"/>
    <w:rsid w:val="004F7588"/>
    <w:rsid w:val="00516552"/>
    <w:rsid w:val="00516EA6"/>
    <w:rsid w:val="00526B81"/>
    <w:rsid w:val="00537E76"/>
    <w:rsid w:val="00542819"/>
    <w:rsid w:val="00561B09"/>
    <w:rsid w:val="005D4C9E"/>
    <w:rsid w:val="005D7FE9"/>
    <w:rsid w:val="005F37C7"/>
    <w:rsid w:val="00612963"/>
    <w:rsid w:val="00613614"/>
    <w:rsid w:val="0062160C"/>
    <w:rsid w:val="00644315"/>
    <w:rsid w:val="006746C0"/>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61909"/>
    <w:rsid w:val="00973281"/>
    <w:rsid w:val="00985497"/>
    <w:rsid w:val="009B265E"/>
    <w:rsid w:val="00A455FF"/>
    <w:rsid w:val="00AB1B8C"/>
    <w:rsid w:val="00AE5A2C"/>
    <w:rsid w:val="00B4173F"/>
    <w:rsid w:val="00BD33E3"/>
    <w:rsid w:val="00BF113E"/>
    <w:rsid w:val="00C041B2"/>
    <w:rsid w:val="00C31C3F"/>
    <w:rsid w:val="00C50FA1"/>
    <w:rsid w:val="00C667A3"/>
    <w:rsid w:val="00C71E0E"/>
    <w:rsid w:val="00CD0513"/>
    <w:rsid w:val="00D42DAD"/>
    <w:rsid w:val="00D56E03"/>
    <w:rsid w:val="00E318C8"/>
    <w:rsid w:val="00E47E76"/>
    <w:rsid w:val="00E51263"/>
    <w:rsid w:val="00E7658A"/>
    <w:rsid w:val="00E86FD7"/>
    <w:rsid w:val="00EA1620"/>
    <w:rsid w:val="00EE6AF0"/>
    <w:rsid w:val="00EF5DEC"/>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74B62EB"/>
  <w15:chartTrackingRefBased/>
  <w15:docId w15:val="{9096423C-77D5-4D20-BC07-A443AF10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customStyle="1" w:styleId="c4">
    <w:name w:val="c4"/>
    <w:basedOn w:val="Normal"/>
    <w:rsid w:val="00AB1B8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5397">
      <w:bodyDiv w:val="1"/>
      <w:marLeft w:val="0"/>
      <w:marRight w:val="0"/>
      <w:marTop w:val="0"/>
      <w:marBottom w:val="0"/>
      <w:divBdr>
        <w:top w:val="none" w:sz="0" w:space="0" w:color="auto"/>
        <w:left w:val="none" w:sz="0" w:space="0" w:color="auto"/>
        <w:bottom w:val="none" w:sz="0" w:space="0" w:color="auto"/>
        <w:right w:val="none" w:sz="0" w:space="0" w:color="auto"/>
      </w:divBdr>
    </w:div>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50FE-1DF9-416C-AD64-095E66EE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2008-10-08T12:43:00Z</cp:lastPrinted>
  <dcterms:created xsi:type="dcterms:W3CDTF">2020-09-10T13:41:00Z</dcterms:created>
  <dcterms:modified xsi:type="dcterms:W3CDTF">2020-09-10T13:41:00Z</dcterms:modified>
</cp:coreProperties>
</file>